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05" w:rsidRPr="00C052B9" w:rsidRDefault="00412C05" w:rsidP="00412C05">
      <w:pPr>
        <w:jc w:val="center"/>
        <w:rPr>
          <w:rFonts w:asciiTheme="majorHAnsi" w:hAnsiTheme="majorHAnsi" w:cstheme="majorHAnsi"/>
          <w:b/>
        </w:rPr>
      </w:pPr>
      <w:r w:rsidRPr="00C052B9">
        <w:rPr>
          <w:rFonts w:asciiTheme="majorHAnsi" w:hAnsiTheme="majorHAnsi" w:cstheme="majorHAnsi"/>
          <w:b/>
        </w:rPr>
        <w:t xml:space="preserve">SERVIZIO CIVILE REGIONALE VENETO: </w:t>
      </w:r>
      <w:r w:rsidRPr="00C65FFB">
        <w:rPr>
          <w:rFonts w:asciiTheme="majorHAnsi" w:hAnsiTheme="majorHAnsi" w:cstheme="majorHAnsi"/>
          <w:b/>
          <w:noProof/>
        </w:rPr>
        <w:t>2 posti</w:t>
      </w:r>
      <w:r w:rsidRPr="00C052B9">
        <w:rPr>
          <w:rFonts w:asciiTheme="majorHAnsi" w:hAnsiTheme="majorHAnsi" w:cstheme="majorHAnsi"/>
          <w:b/>
        </w:rPr>
        <w:t xml:space="preserve"> per giovani tra i 18 e i 28 anni nel</w:t>
      </w:r>
      <w:r w:rsidR="00E7054F">
        <w:rPr>
          <w:rFonts w:asciiTheme="majorHAnsi" w:hAnsiTheme="majorHAnsi" w:cstheme="majorHAnsi"/>
          <w:b/>
        </w:rPr>
        <w:t>la</w:t>
      </w:r>
      <w:r w:rsidRPr="00C052B9">
        <w:rPr>
          <w:rFonts w:asciiTheme="majorHAnsi" w:hAnsiTheme="majorHAnsi" w:cstheme="majorHAnsi"/>
          <w:b/>
        </w:rPr>
        <w:t xml:space="preserve"> </w:t>
      </w:r>
      <w:r w:rsidRPr="00C65FFB">
        <w:rPr>
          <w:rFonts w:asciiTheme="majorHAnsi" w:hAnsiTheme="majorHAnsi" w:cstheme="majorHAnsi"/>
          <w:b/>
          <w:noProof/>
        </w:rPr>
        <w:t>CASA ALBERGO PER ANZIANI LENDINARA</w:t>
      </w:r>
    </w:p>
    <w:p w:rsidR="00412C05" w:rsidRPr="00C052B9" w:rsidRDefault="00412C05" w:rsidP="00412C05">
      <w:pPr>
        <w:jc w:val="center"/>
        <w:rPr>
          <w:rFonts w:asciiTheme="majorHAnsi" w:hAnsiTheme="majorHAnsi" w:cstheme="majorHAnsi"/>
          <w:b/>
        </w:rPr>
      </w:pPr>
    </w:p>
    <w:p w:rsidR="00412C05" w:rsidRPr="00C052B9" w:rsidRDefault="00412C05" w:rsidP="00412C05">
      <w:pPr>
        <w:jc w:val="center"/>
        <w:rPr>
          <w:rFonts w:asciiTheme="majorHAnsi" w:hAnsiTheme="majorHAnsi" w:cstheme="majorHAnsi"/>
          <w:bCs/>
          <w:i/>
          <w:iCs/>
        </w:rPr>
      </w:pPr>
      <w:r w:rsidRPr="00C052B9">
        <w:rPr>
          <w:rFonts w:asciiTheme="majorHAnsi" w:hAnsiTheme="majorHAnsi" w:cstheme="majorHAnsi"/>
          <w:bCs/>
          <w:i/>
          <w:iCs/>
        </w:rPr>
        <w:t>C’è tempo per candidarsi fino al 26 settembre 2022</w:t>
      </w:r>
    </w:p>
    <w:p w:rsidR="00412C05" w:rsidRPr="00C052B9" w:rsidRDefault="00412C05" w:rsidP="00412C05">
      <w:pPr>
        <w:rPr>
          <w:rFonts w:asciiTheme="majorHAnsi" w:hAnsiTheme="majorHAnsi" w:cstheme="majorHAnsi"/>
        </w:rPr>
      </w:pPr>
    </w:p>
    <w:p w:rsidR="00412C05" w:rsidRPr="00C052B9" w:rsidRDefault="00412C05" w:rsidP="00412C05">
      <w:pPr>
        <w:jc w:val="left"/>
        <w:rPr>
          <w:rFonts w:asciiTheme="majorHAnsi" w:hAnsiTheme="majorHAnsi" w:cstheme="majorHAnsi"/>
        </w:rPr>
      </w:pPr>
      <w:r w:rsidRPr="00C052B9">
        <w:rPr>
          <w:rFonts w:asciiTheme="majorHAnsi" w:hAnsiTheme="majorHAnsi" w:cstheme="majorHAnsi"/>
        </w:rPr>
        <w:t xml:space="preserve">Lo scorso 26 agosto è stato pubblicato il </w:t>
      </w:r>
      <w:hyperlink r:id="rId7" w:history="1">
        <w:r w:rsidRPr="00C052B9">
          <w:rPr>
            <w:rStyle w:val="Collegamentoipertestuale"/>
            <w:rFonts w:asciiTheme="majorHAnsi" w:hAnsiTheme="majorHAnsi" w:cstheme="majorHAnsi"/>
          </w:rPr>
          <w:t>Bando</w:t>
        </w:r>
      </w:hyperlink>
      <w:r w:rsidRPr="00C052B9">
        <w:rPr>
          <w:rFonts w:asciiTheme="majorHAnsi" w:hAnsiTheme="majorHAnsi" w:cstheme="majorHAnsi"/>
        </w:rPr>
        <w:t xml:space="preserve"> per la selezione di giovani da avviare al servizio nei progetti di Servizio Civile Regionale approvati e finanziati dalla Regione Veneto.</w:t>
      </w:r>
    </w:p>
    <w:p w:rsidR="00412C05" w:rsidRPr="00C052B9" w:rsidRDefault="00412C05" w:rsidP="00412C05">
      <w:pPr>
        <w:jc w:val="left"/>
        <w:rPr>
          <w:rFonts w:asciiTheme="majorHAnsi" w:hAnsiTheme="majorHAnsi" w:cstheme="majorHAnsi"/>
        </w:rPr>
      </w:pPr>
    </w:p>
    <w:p w:rsidR="00412C05" w:rsidRPr="00C052B9" w:rsidRDefault="00412C05" w:rsidP="00412C05">
      <w:pPr>
        <w:rPr>
          <w:rFonts w:asciiTheme="majorHAnsi" w:hAnsiTheme="majorHAnsi" w:cstheme="majorHAnsi"/>
          <w:bCs/>
        </w:rPr>
      </w:pPr>
      <w:r>
        <w:rPr>
          <w:rFonts w:asciiTheme="majorHAnsi" w:hAnsiTheme="majorHAnsi" w:cstheme="majorHAnsi"/>
        </w:rPr>
        <w:t>L’ente</w:t>
      </w:r>
      <w:r w:rsidRPr="00C052B9">
        <w:rPr>
          <w:rFonts w:asciiTheme="majorHAnsi" w:hAnsiTheme="majorHAnsi" w:cstheme="majorHAnsi"/>
        </w:rPr>
        <w:t xml:space="preserve"> </w:t>
      </w:r>
      <w:r w:rsidRPr="00C65FFB">
        <w:rPr>
          <w:rFonts w:asciiTheme="majorHAnsi" w:hAnsiTheme="majorHAnsi" w:cstheme="majorHAnsi"/>
          <w:b/>
          <w:noProof/>
        </w:rPr>
        <w:t>CASA ALBERGO PER ANZIANI LENDINARA</w:t>
      </w:r>
      <w:r w:rsidRPr="00C052B9">
        <w:rPr>
          <w:rFonts w:asciiTheme="majorHAnsi" w:hAnsiTheme="majorHAnsi" w:cstheme="majorHAnsi"/>
          <w:b/>
        </w:rPr>
        <w:t xml:space="preserve"> </w:t>
      </w:r>
      <w:r w:rsidRPr="00C052B9">
        <w:rPr>
          <w:rFonts w:asciiTheme="majorHAnsi" w:hAnsiTheme="majorHAnsi" w:cstheme="majorHAnsi"/>
          <w:bCs/>
        </w:rPr>
        <w:t>mette a</w:t>
      </w:r>
      <w:r w:rsidR="0057029D">
        <w:rPr>
          <w:rFonts w:asciiTheme="majorHAnsi" w:hAnsiTheme="majorHAnsi" w:cstheme="majorHAnsi"/>
          <w:bCs/>
        </w:rPr>
        <w:t xml:space="preserve"> disposizione dei giovani veneti</w:t>
      </w:r>
      <w:r w:rsidRPr="00C052B9">
        <w:rPr>
          <w:rFonts w:asciiTheme="majorHAnsi" w:hAnsiTheme="majorHAnsi" w:cstheme="majorHAnsi"/>
          <w:bCs/>
        </w:rPr>
        <w:t xml:space="preserve"> tra i 18 e 28 anni un’opportunità di impegno e formazione della durata di 12 mesi (24 ore settimanali) con </w:t>
      </w:r>
      <w:r>
        <w:rPr>
          <w:rFonts w:asciiTheme="majorHAnsi" w:hAnsiTheme="majorHAnsi" w:cstheme="majorHAnsi"/>
          <w:bCs/>
        </w:rPr>
        <w:t>un progetto presentato</w:t>
      </w:r>
      <w:r w:rsidRPr="00C052B9">
        <w:rPr>
          <w:rFonts w:asciiTheme="majorHAnsi" w:hAnsiTheme="majorHAnsi" w:cstheme="majorHAnsi"/>
          <w:bCs/>
        </w:rPr>
        <w:t xml:space="preserve"> dalla </w:t>
      </w:r>
      <w:hyperlink r:id="rId8" w:history="1">
        <w:r w:rsidRPr="00C052B9">
          <w:rPr>
            <w:rStyle w:val="Collegamentoipertestuale"/>
            <w:rFonts w:asciiTheme="majorHAnsi" w:hAnsiTheme="majorHAnsi" w:cstheme="majorHAnsi"/>
            <w:bCs/>
          </w:rPr>
          <w:t>Fondazione Amesci</w:t>
        </w:r>
      </w:hyperlink>
      <w:r w:rsidRPr="00C052B9">
        <w:rPr>
          <w:rFonts w:asciiTheme="majorHAnsi" w:hAnsiTheme="majorHAnsi" w:cstheme="majorHAnsi"/>
          <w:bCs/>
        </w:rPr>
        <w:t xml:space="preserve"> che </w:t>
      </w:r>
      <w:r>
        <w:rPr>
          <w:rFonts w:asciiTheme="majorHAnsi" w:hAnsiTheme="majorHAnsi" w:cstheme="majorHAnsi"/>
          <w:bCs/>
        </w:rPr>
        <w:t xml:space="preserve">verrà </w:t>
      </w:r>
      <w:r w:rsidRPr="00C052B9">
        <w:rPr>
          <w:rFonts w:asciiTheme="majorHAnsi" w:hAnsiTheme="majorHAnsi" w:cstheme="majorHAnsi"/>
          <w:bCs/>
        </w:rPr>
        <w:t>realizza</w:t>
      </w:r>
      <w:r>
        <w:rPr>
          <w:rFonts w:asciiTheme="majorHAnsi" w:hAnsiTheme="majorHAnsi" w:cstheme="majorHAnsi"/>
          <w:bCs/>
        </w:rPr>
        <w:t>to sul territorio.</w:t>
      </w:r>
    </w:p>
    <w:p w:rsidR="00412C05" w:rsidRPr="00C052B9" w:rsidRDefault="00412C05" w:rsidP="00412C05">
      <w:pPr>
        <w:rPr>
          <w:rFonts w:asciiTheme="majorHAnsi" w:hAnsiTheme="majorHAnsi" w:cstheme="majorHAnsi"/>
        </w:rPr>
      </w:pPr>
    </w:p>
    <w:p w:rsidR="00412C05" w:rsidRPr="00C052B9" w:rsidRDefault="00412C05" w:rsidP="00412C05">
      <w:pPr>
        <w:rPr>
          <w:rFonts w:asciiTheme="majorHAnsi" w:hAnsiTheme="majorHAnsi" w:cstheme="majorHAnsi"/>
        </w:rPr>
      </w:pPr>
      <w:r w:rsidRPr="00C052B9">
        <w:rPr>
          <w:rFonts w:asciiTheme="majorHAnsi" w:hAnsiTheme="majorHAnsi" w:cstheme="majorHAnsi"/>
        </w:rPr>
        <w:t xml:space="preserve">In particolare </w:t>
      </w:r>
      <w:r w:rsidRPr="00C052B9">
        <w:rPr>
          <w:rFonts w:asciiTheme="majorHAnsi" w:hAnsiTheme="majorHAnsi" w:cstheme="majorHAnsi"/>
          <w:b/>
          <w:bCs/>
        </w:rPr>
        <w:t>entro il 26 settembre</w:t>
      </w:r>
      <w:r w:rsidRPr="00C052B9">
        <w:rPr>
          <w:rFonts w:asciiTheme="majorHAnsi" w:hAnsiTheme="majorHAnsi" w:cstheme="majorHAnsi"/>
        </w:rPr>
        <w:t xml:space="preserve"> ore 23.59 p.v. le ragazze ed i ragazzi residenti o domiciliati nella Regione Veneto potranno candidarsi </w:t>
      </w:r>
      <w:r w:rsidRPr="00C65FFB">
        <w:rPr>
          <w:rFonts w:asciiTheme="majorHAnsi" w:hAnsiTheme="majorHAnsi" w:cstheme="majorHAnsi"/>
          <w:noProof/>
        </w:rPr>
        <w:t>al progetto</w:t>
      </w:r>
      <w:r w:rsidRPr="00C052B9">
        <w:rPr>
          <w:rFonts w:asciiTheme="majorHAnsi" w:hAnsiTheme="majorHAnsi" w:cstheme="majorHAnsi"/>
        </w:rPr>
        <w:t>:</w:t>
      </w:r>
    </w:p>
    <w:p w:rsidR="00412C05" w:rsidRPr="00C052B9" w:rsidRDefault="00412C05" w:rsidP="00412C05">
      <w:pPr>
        <w:rPr>
          <w:rFonts w:asciiTheme="majorHAnsi" w:hAnsiTheme="majorHAnsi" w:cstheme="majorHAnsi"/>
          <w:b/>
        </w:rPr>
      </w:pPr>
    </w:p>
    <w:p w:rsidR="00412C05" w:rsidRPr="00C052B9" w:rsidRDefault="00412C05" w:rsidP="00412C05">
      <w:pPr>
        <w:pStyle w:val="Paragrafoelenco"/>
        <w:numPr>
          <w:ilvl w:val="0"/>
          <w:numId w:val="8"/>
        </w:numPr>
        <w:rPr>
          <w:rFonts w:asciiTheme="majorHAnsi" w:hAnsiTheme="majorHAnsi" w:cstheme="majorHAnsi"/>
          <w:b/>
        </w:rPr>
      </w:pPr>
      <w:r w:rsidRPr="00C65FFB">
        <w:rPr>
          <w:rFonts w:asciiTheme="majorHAnsi" w:hAnsiTheme="majorHAnsi" w:cstheme="majorHAnsi"/>
          <w:b/>
          <w:noProof/>
        </w:rPr>
        <w:t>"P.ASS.I. Partecipazione, Assistenza, Inclusione"</w:t>
      </w:r>
      <w:r w:rsidRPr="00C052B9">
        <w:rPr>
          <w:rFonts w:asciiTheme="majorHAnsi" w:hAnsiTheme="majorHAnsi" w:cstheme="majorHAnsi"/>
          <w:b/>
        </w:rPr>
        <w:t xml:space="preserve"> </w:t>
      </w:r>
      <w:r w:rsidRPr="00C052B9">
        <w:rPr>
          <w:rFonts w:asciiTheme="majorHAnsi" w:hAnsiTheme="majorHAnsi" w:cstheme="majorHAnsi"/>
          <w:bCs/>
        </w:rPr>
        <w:t xml:space="preserve">– </w:t>
      </w:r>
      <w:r w:rsidRPr="00C65FFB">
        <w:rPr>
          <w:rFonts w:asciiTheme="majorHAnsi" w:hAnsiTheme="majorHAnsi" w:cstheme="majorHAnsi"/>
          <w:bCs/>
          <w:noProof/>
        </w:rPr>
        <w:t>2 posti disponibili</w:t>
      </w:r>
      <w:r w:rsidRPr="00C052B9">
        <w:rPr>
          <w:rFonts w:asciiTheme="majorHAnsi" w:hAnsiTheme="majorHAnsi" w:cstheme="majorHAnsi"/>
          <w:bCs/>
        </w:rPr>
        <w:t xml:space="preserve"> </w:t>
      </w:r>
      <w:r w:rsidRPr="00C052B9">
        <w:rPr>
          <w:rFonts w:asciiTheme="majorHAnsi" w:hAnsiTheme="majorHAnsi" w:cstheme="majorHAnsi"/>
        </w:rPr>
        <w:t>nell’ambito</w:t>
      </w:r>
      <w:r w:rsidRPr="00C052B9">
        <w:rPr>
          <w:rFonts w:asciiTheme="majorHAnsi" w:hAnsiTheme="majorHAnsi" w:cstheme="majorHAnsi"/>
          <w:b/>
        </w:rPr>
        <w:t xml:space="preserve"> </w:t>
      </w:r>
      <w:r w:rsidRPr="00C052B9">
        <w:rPr>
          <w:rFonts w:asciiTheme="majorHAnsi" w:hAnsiTheme="majorHAnsi" w:cstheme="majorHAnsi"/>
        </w:rPr>
        <w:t>della</w:t>
      </w:r>
      <w:r w:rsidRPr="00C052B9">
        <w:rPr>
          <w:rFonts w:asciiTheme="majorHAnsi" w:hAnsiTheme="majorHAnsi" w:cstheme="majorHAnsi"/>
          <w:b/>
        </w:rPr>
        <w:t xml:space="preserve"> </w:t>
      </w:r>
      <w:r w:rsidRPr="00C65FFB">
        <w:rPr>
          <w:rFonts w:asciiTheme="majorHAnsi" w:hAnsiTheme="majorHAnsi" w:cstheme="majorHAnsi"/>
          <w:b/>
          <w:bCs/>
          <w:noProof/>
        </w:rPr>
        <w:t>Assistenza e servizio sociale</w:t>
      </w:r>
      <w:r w:rsidRPr="00C052B9">
        <w:rPr>
          <w:rFonts w:asciiTheme="majorHAnsi" w:hAnsiTheme="majorHAnsi" w:cstheme="majorHAnsi"/>
        </w:rPr>
        <w:t xml:space="preserve"> (leggi le attività nella sintesi del progetto)</w:t>
      </w:r>
    </w:p>
    <w:p w:rsidR="00412C05" w:rsidRPr="00C052B9" w:rsidRDefault="00412C05" w:rsidP="00412C05">
      <w:pPr>
        <w:rPr>
          <w:rFonts w:asciiTheme="majorHAnsi" w:hAnsiTheme="majorHAnsi" w:cstheme="majorHAnsi"/>
          <w:b/>
          <w:bCs/>
        </w:rPr>
      </w:pPr>
    </w:p>
    <w:p w:rsidR="00412C05" w:rsidRPr="00C052B9" w:rsidRDefault="00F40210" w:rsidP="00412C05">
      <w:pPr>
        <w:rPr>
          <w:rFonts w:asciiTheme="majorHAnsi" w:hAnsiTheme="majorHAnsi" w:cstheme="majorHAnsi"/>
          <w:b/>
          <w:bCs/>
        </w:rPr>
      </w:pPr>
      <w:r>
        <w:rPr>
          <w:rFonts w:asciiTheme="majorHAnsi" w:hAnsiTheme="majorHAnsi" w:cstheme="majorHAnsi"/>
          <w:b/>
          <w:bCs/>
        </w:rPr>
        <w:t>Come partecipare</w:t>
      </w:r>
      <w:bookmarkStart w:id="0" w:name="_GoBack"/>
      <w:bookmarkEnd w:id="0"/>
    </w:p>
    <w:p w:rsidR="00412C05" w:rsidRPr="00C052B9" w:rsidRDefault="00412C05" w:rsidP="00412C05">
      <w:pPr>
        <w:rPr>
          <w:rFonts w:asciiTheme="majorHAnsi" w:hAnsiTheme="majorHAnsi" w:cstheme="majorHAnsi"/>
          <w:b/>
        </w:rPr>
      </w:pPr>
      <w:r w:rsidRPr="00C052B9">
        <w:rPr>
          <w:rFonts w:asciiTheme="majorHAnsi" w:hAnsiTheme="majorHAnsi" w:cstheme="majorHAnsi"/>
        </w:rPr>
        <w:t>La domanda di partecipazione (</w:t>
      </w:r>
      <w:hyperlink r:id="rId9" w:history="1">
        <w:r w:rsidRPr="00C052B9">
          <w:rPr>
            <w:rStyle w:val="Collegamentoipertestuale"/>
            <w:rFonts w:asciiTheme="majorHAnsi" w:hAnsiTheme="majorHAnsi" w:cstheme="majorHAnsi"/>
          </w:rPr>
          <w:t>Allegato B</w:t>
        </w:r>
      </w:hyperlink>
      <w:r w:rsidRPr="00C052B9">
        <w:rPr>
          <w:rFonts w:asciiTheme="majorHAnsi" w:hAnsiTheme="majorHAnsi" w:cstheme="majorHAnsi"/>
        </w:rPr>
        <w:t>, copia di documento di identità in corso di validità fronte e retro, Curriculum Vitae) va presentata al</w:t>
      </w:r>
      <w:r w:rsidR="00E7054F">
        <w:rPr>
          <w:rFonts w:asciiTheme="majorHAnsi" w:hAnsiTheme="majorHAnsi" w:cstheme="majorHAnsi"/>
        </w:rPr>
        <w:t>la</w:t>
      </w:r>
      <w:r w:rsidRPr="00C052B9">
        <w:rPr>
          <w:rFonts w:asciiTheme="majorHAnsi" w:hAnsiTheme="majorHAnsi" w:cstheme="majorHAnsi"/>
        </w:rPr>
        <w:t xml:space="preserve"> </w:t>
      </w:r>
      <w:r w:rsidRPr="00C65FFB">
        <w:rPr>
          <w:rFonts w:asciiTheme="majorHAnsi" w:hAnsiTheme="majorHAnsi" w:cstheme="majorHAnsi"/>
          <w:b/>
          <w:noProof/>
        </w:rPr>
        <w:t>CASA ALBERGO PER ANZIANI LENDINARA</w:t>
      </w:r>
      <w:r w:rsidRPr="00C052B9">
        <w:rPr>
          <w:rFonts w:asciiTheme="majorHAnsi" w:hAnsiTheme="majorHAnsi" w:cstheme="majorHAnsi"/>
          <w:b/>
        </w:rPr>
        <w:t xml:space="preserve"> entro e non oltre il 26/09/2022 </w:t>
      </w:r>
      <w:r w:rsidRPr="00C052B9">
        <w:rPr>
          <w:rFonts w:asciiTheme="majorHAnsi" w:hAnsiTheme="majorHAnsi" w:cstheme="majorHAnsi"/>
        </w:rPr>
        <w:t xml:space="preserve">ore 23:59 secondo le seguenti modalità: </w:t>
      </w:r>
    </w:p>
    <w:p w:rsidR="00412C05" w:rsidRPr="00C052B9" w:rsidRDefault="00412C05" w:rsidP="00E7054F">
      <w:pPr>
        <w:pStyle w:val="Paragrafoelenco"/>
        <w:numPr>
          <w:ilvl w:val="0"/>
          <w:numId w:val="7"/>
        </w:numPr>
        <w:rPr>
          <w:rFonts w:asciiTheme="majorHAnsi" w:hAnsiTheme="majorHAnsi" w:cstheme="majorHAnsi"/>
        </w:rPr>
      </w:pPr>
      <w:r w:rsidRPr="00C052B9">
        <w:rPr>
          <w:rFonts w:asciiTheme="majorHAnsi" w:hAnsiTheme="majorHAnsi" w:cstheme="majorHAnsi"/>
        </w:rPr>
        <w:t xml:space="preserve">A mano: </w:t>
      </w:r>
      <w:r w:rsidR="00E7054F" w:rsidRPr="00E7054F">
        <w:rPr>
          <w:rFonts w:asciiTheme="majorHAnsi" w:hAnsiTheme="majorHAnsi" w:cstheme="majorHAnsi"/>
          <w:noProof/>
        </w:rPr>
        <w:t>IPAB Casa Albergo per Anziani - Ufficio Segreteria, via del Santuario 31, 45026 Lendinara (RO)</w:t>
      </w:r>
    </w:p>
    <w:p w:rsidR="00E7054F" w:rsidRDefault="00E7054F" w:rsidP="00E7054F">
      <w:pPr>
        <w:pStyle w:val="Paragrafoelenco"/>
        <w:rPr>
          <w:rFonts w:asciiTheme="majorHAnsi" w:hAnsiTheme="majorHAnsi" w:cstheme="majorHAnsi"/>
        </w:rPr>
      </w:pPr>
      <w:r w:rsidRPr="00E7054F">
        <w:rPr>
          <w:rFonts w:asciiTheme="majorHAnsi" w:hAnsiTheme="majorHAnsi" w:cstheme="majorHAnsi"/>
          <w:noProof/>
        </w:rPr>
        <w:t>Dal lunedì al venerdì dalle 9:00 alle 13:00</w:t>
      </w:r>
    </w:p>
    <w:p w:rsidR="00E7054F" w:rsidRDefault="00E7054F" w:rsidP="00BE4147">
      <w:pPr>
        <w:pStyle w:val="Paragrafoelenco"/>
        <w:numPr>
          <w:ilvl w:val="0"/>
          <w:numId w:val="7"/>
        </w:numPr>
        <w:rPr>
          <w:rFonts w:asciiTheme="majorHAnsi" w:hAnsiTheme="majorHAnsi" w:cstheme="majorHAnsi"/>
        </w:rPr>
      </w:pPr>
      <w:r>
        <w:rPr>
          <w:rFonts w:asciiTheme="majorHAnsi" w:hAnsiTheme="majorHAnsi" w:cstheme="majorHAnsi"/>
        </w:rPr>
        <w:t>Via raccomandata all’indirizzo</w:t>
      </w:r>
      <w:r w:rsidRPr="00C052B9">
        <w:rPr>
          <w:rFonts w:asciiTheme="majorHAnsi" w:hAnsiTheme="majorHAnsi" w:cstheme="majorHAnsi"/>
        </w:rPr>
        <w:t xml:space="preserve">: </w:t>
      </w:r>
      <w:r w:rsidRPr="00E7054F">
        <w:rPr>
          <w:rFonts w:asciiTheme="majorHAnsi" w:hAnsiTheme="majorHAnsi" w:cstheme="majorHAnsi"/>
          <w:noProof/>
        </w:rPr>
        <w:t>IPAB Casa Albergo per Anziani - Ufficio Segreteria, via del Santuario 31, 45026 Lendinara (RO)</w:t>
      </w:r>
    </w:p>
    <w:p w:rsidR="00E7054F" w:rsidRPr="00E7054F" w:rsidRDefault="00412C05" w:rsidP="00E7054F">
      <w:pPr>
        <w:pStyle w:val="Paragrafoelenco"/>
        <w:numPr>
          <w:ilvl w:val="0"/>
          <w:numId w:val="7"/>
        </w:numPr>
        <w:rPr>
          <w:rFonts w:asciiTheme="majorHAnsi" w:hAnsiTheme="majorHAnsi" w:cstheme="majorHAnsi"/>
        </w:rPr>
      </w:pPr>
      <w:r w:rsidRPr="00E7054F">
        <w:rPr>
          <w:rFonts w:asciiTheme="majorHAnsi" w:hAnsiTheme="majorHAnsi" w:cstheme="majorHAnsi"/>
        </w:rPr>
        <w:t xml:space="preserve">Via pec all’indirizzo </w:t>
      </w:r>
      <w:r w:rsidR="00E7054F" w:rsidRPr="00E7054F">
        <w:rPr>
          <w:rFonts w:asciiTheme="majorHAnsi" w:hAnsiTheme="majorHAnsi"/>
          <w:noProof/>
        </w:rPr>
        <w:t>info.caa@ronepec.it</w:t>
      </w:r>
    </w:p>
    <w:p w:rsidR="00E7054F" w:rsidRPr="00E7054F" w:rsidRDefault="00E7054F" w:rsidP="00E7054F">
      <w:pPr>
        <w:rPr>
          <w:rFonts w:asciiTheme="majorHAnsi" w:hAnsiTheme="majorHAnsi" w:cstheme="majorHAnsi"/>
        </w:rPr>
      </w:pPr>
    </w:p>
    <w:p w:rsidR="00412C05" w:rsidRPr="00C052B9" w:rsidRDefault="00412C05" w:rsidP="00412C05">
      <w:pPr>
        <w:rPr>
          <w:rFonts w:asciiTheme="majorHAnsi" w:hAnsiTheme="majorHAnsi" w:cstheme="majorHAnsi"/>
        </w:rPr>
      </w:pPr>
      <w:r w:rsidRPr="00C052B9">
        <w:rPr>
          <w:rFonts w:asciiTheme="majorHAnsi" w:hAnsiTheme="majorHAnsi" w:cstheme="majorHAnsi"/>
        </w:rPr>
        <w:t xml:space="preserve">Non può essere presentata domanda per più di un progetto a pena di esclusione dalle procedure selettive. </w:t>
      </w:r>
    </w:p>
    <w:p w:rsidR="00412C05" w:rsidRPr="00C052B9" w:rsidRDefault="00412C05" w:rsidP="00412C05">
      <w:pPr>
        <w:rPr>
          <w:rFonts w:asciiTheme="majorHAnsi" w:hAnsiTheme="majorHAnsi" w:cstheme="majorHAnsi"/>
        </w:rPr>
      </w:pPr>
    </w:p>
    <w:p w:rsidR="00412C05" w:rsidRPr="00C052B9" w:rsidRDefault="00412C05" w:rsidP="00412C05">
      <w:pPr>
        <w:tabs>
          <w:tab w:val="left" w:pos="1599"/>
        </w:tabs>
        <w:rPr>
          <w:rFonts w:asciiTheme="majorHAnsi" w:hAnsiTheme="majorHAnsi" w:cstheme="majorHAnsi"/>
          <w:b/>
          <w:bCs/>
        </w:rPr>
      </w:pPr>
      <w:r w:rsidRPr="00C052B9">
        <w:rPr>
          <w:rFonts w:asciiTheme="majorHAnsi" w:hAnsiTheme="majorHAnsi" w:cstheme="majorHAnsi"/>
          <w:b/>
          <w:bCs/>
        </w:rPr>
        <w:t>Compenso</w:t>
      </w:r>
    </w:p>
    <w:p w:rsidR="00412C05" w:rsidRPr="00A45871" w:rsidRDefault="00412C05" w:rsidP="00412C05">
      <w:pPr>
        <w:tabs>
          <w:tab w:val="left" w:pos="1599"/>
        </w:tabs>
        <w:rPr>
          <w:rFonts w:asciiTheme="majorHAnsi" w:hAnsiTheme="majorHAnsi" w:cstheme="majorHAnsi"/>
          <w:b/>
          <w:bCs/>
        </w:rPr>
      </w:pPr>
      <w:r w:rsidRPr="00C052B9">
        <w:rPr>
          <w:rFonts w:asciiTheme="majorHAnsi" w:hAnsiTheme="majorHAnsi" w:cstheme="majorHAnsi"/>
        </w:rPr>
        <w:t>Ai volontari viene corrisposta un’indennità</w:t>
      </w:r>
      <w:r w:rsidRPr="00CC47E8">
        <w:rPr>
          <w:rFonts w:asciiTheme="majorHAnsi" w:hAnsiTheme="majorHAnsi" w:cstheme="majorHAnsi"/>
        </w:rPr>
        <w:t xml:space="preserve"> di 14,65 euro al giorno compresi i giorni festivi e di riposo, per un </w:t>
      </w:r>
      <w:r>
        <w:rPr>
          <w:rFonts w:asciiTheme="majorHAnsi" w:hAnsiTheme="majorHAnsi" w:cstheme="majorHAnsi"/>
        </w:rPr>
        <w:t>compenso</w:t>
      </w:r>
      <w:r w:rsidRPr="00CC47E8">
        <w:rPr>
          <w:rFonts w:asciiTheme="majorHAnsi" w:hAnsiTheme="majorHAnsi" w:cstheme="majorHAnsi"/>
        </w:rPr>
        <w:t xml:space="preserve"> di circa </w:t>
      </w:r>
      <w:r w:rsidRPr="00BC4052">
        <w:rPr>
          <w:rFonts w:asciiTheme="majorHAnsi" w:hAnsiTheme="majorHAnsi" w:cstheme="majorHAnsi"/>
          <w:b/>
        </w:rPr>
        <w:t>439,50</w:t>
      </w:r>
      <w:r w:rsidRPr="00CC47E8">
        <w:rPr>
          <w:rFonts w:asciiTheme="majorHAnsi" w:hAnsiTheme="majorHAnsi" w:cstheme="majorHAnsi"/>
        </w:rPr>
        <w:t xml:space="preserve"> euro al mese</w:t>
      </w:r>
      <w:r>
        <w:rPr>
          <w:rFonts w:asciiTheme="majorHAnsi" w:hAnsiTheme="majorHAnsi" w:cstheme="majorHAnsi"/>
        </w:rPr>
        <w:t>.</w:t>
      </w:r>
    </w:p>
    <w:p w:rsidR="00412C05" w:rsidRDefault="00412C05" w:rsidP="00412C05">
      <w:pPr>
        <w:rPr>
          <w:rFonts w:asciiTheme="majorHAnsi" w:hAnsiTheme="majorHAnsi" w:cstheme="majorHAnsi"/>
        </w:rPr>
      </w:pPr>
    </w:p>
    <w:p w:rsidR="00412C05" w:rsidRDefault="00412C05" w:rsidP="00412C05">
      <w:pPr>
        <w:rPr>
          <w:rFonts w:asciiTheme="majorHAnsi" w:hAnsiTheme="majorHAnsi" w:cstheme="majorHAnsi"/>
          <w:b/>
        </w:rPr>
      </w:pPr>
      <w:r w:rsidRPr="00CC47E8">
        <w:rPr>
          <w:rFonts w:asciiTheme="majorHAnsi" w:hAnsiTheme="majorHAnsi" w:cstheme="majorHAnsi"/>
          <w:b/>
        </w:rPr>
        <w:t>Chi può partecipare</w:t>
      </w:r>
    </w:p>
    <w:p w:rsidR="00412C05" w:rsidRPr="003B13FB" w:rsidRDefault="00412C05" w:rsidP="00412C05">
      <w:pPr>
        <w:autoSpaceDE w:val="0"/>
        <w:autoSpaceDN w:val="0"/>
        <w:adjustRightInd w:val="0"/>
        <w:rPr>
          <w:rFonts w:asciiTheme="majorHAnsi" w:eastAsiaTheme="minorHAnsi" w:hAnsiTheme="majorHAnsi" w:cstheme="majorHAnsi"/>
          <w:u w:val="single"/>
          <w:lang w:eastAsia="en-US"/>
        </w:rPr>
      </w:pPr>
      <w:r w:rsidRPr="003B13FB">
        <w:rPr>
          <w:rFonts w:asciiTheme="majorHAnsi" w:eastAsiaTheme="minorHAnsi" w:hAnsiTheme="majorHAnsi" w:cstheme="majorHAnsi"/>
          <w:u w:val="single"/>
          <w:lang w:eastAsia="en-US"/>
        </w:rPr>
        <w:t>I giovani, senza distinzione di sesso che, alla data di presentazione della domanda, abbiano compiuto il diciottesimo e non superato il ventottesimo anno di età (28 anni e 364 giorni) e siano in possesso dei seguenti requisiti che, ad eccezione del limite di età, devono essere mantenuti sino al termine del servizio:</w:t>
      </w:r>
    </w:p>
    <w:p w:rsidR="00412C05" w:rsidRPr="003B13FB" w:rsidRDefault="00412C05" w:rsidP="00412C05">
      <w:pPr>
        <w:autoSpaceDE w:val="0"/>
        <w:autoSpaceDN w:val="0"/>
        <w:adjustRightInd w:val="0"/>
        <w:rPr>
          <w:rFonts w:asciiTheme="majorHAnsi" w:eastAsiaTheme="minorHAnsi" w:hAnsiTheme="majorHAnsi" w:cstheme="majorHAnsi"/>
          <w:u w:val="single"/>
          <w:lang w:eastAsia="en-US"/>
        </w:rPr>
      </w:pPr>
    </w:p>
    <w:p w:rsidR="00412C05" w:rsidRPr="00CC47E8" w:rsidRDefault="00412C05" w:rsidP="00412C05">
      <w:pPr>
        <w:pStyle w:val="Paragrafoelenco"/>
        <w:numPr>
          <w:ilvl w:val="0"/>
          <w:numId w:val="3"/>
        </w:numPr>
        <w:autoSpaceDE w:val="0"/>
        <w:autoSpaceDN w:val="0"/>
        <w:adjustRightInd w:val="0"/>
        <w:rPr>
          <w:rFonts w:asciiTheme="majorHAnsi" w:eastAsiaTheme="minorHAnsi" w:hAnsiTheme="majorHAnsi" w:cstheme="majorHAnsi"/>
          <w:lang w:eastAsia="en-US"/>
        </w:rPr>
      </w:pPr>
      <w:r w:rsidRPr="00CC47E8">
        <w:rPr>
          <w:rFonts w:asciiTheme="majorHAnsi" w:eastAsiaTheme="minorHAnsi" w:hAnsiTheme="majorHAnsi" w:cstheme="majorHAnsi"/>
          <w:lang w:eastAsia="en-US"/>
        </w:rPr>
        <w:t>essere cittadini italiani o comunitari, residenti o domiciliati in Veneto;</w:t>
      </w:r>
    </w:p>
    <w:p w:rsidR="00412C05" w:rsidRPr="00CC47E8" w:rsidRDefault="00412C05" w:rsidP="00412C05">
      <w:pPr>
        <w:pStyle w:val="Paragrafoelenco"/>
        <w:numPr>
          <w:ilvl w:val="0"/>
          <w:numId w:val="3"/>
        </w:numPr>
        <w:autoSpaceDE w:val="0"/>
        <w:autoSpaceDN w:val="0"/>
        <w:adjustRightInd w:val="0"/>
        <w:rPr>
          <w:rFonts w:asciiTheme="majorHAnsi" w:eastAsiaTheme="minorHAnsi" w:hAnsiTheme="majorHAnsi" w:cstheme="majorHAnsi"/>
          <w:lang w:eastAsia="en-US"/>
        </w:rPr>
      </w:pPr>
      <w:r w:rsidRPr="00CC47E8">
        <w:rPr>
          <w:rFonts w:asciiTheme="majorHAnsi" w:eastAsiaTheme="minorHAnsi" w:hAnsiTheme="majorHAnsi" w:cstheme="majorHAnsi"/>
          <w:lang w:eastAsia="en-US"/>
        </w:rPr>
        <w:t>essere cittadini non comunitari, regolarmente soggiornanti in Italia e residenti o domiciliati in Veneto;</w:t>
      </w:r>
    </w:p>
    <w:p w:rsidR="00412C05" w:rsidRPr="00CC47E8" w:rsidRDefault="00412C05" w:rsidP="00412C05">
      <w:pPr>
        <w:pStyle w:val="Paragrafoelenco"/>
        <w:numPr>
          <w:ilvl w:val="0"/>
          <w:numId w:val="3"/>
        </w:numPr>
        <w:autoSpaceDE w:val="0"/>
        <w:autoSpaceDN w:val="0"/>
        <w:adjustRightInd w:val="0"/>
        <w:rPr>
          <w:rFonts w:asciiTheme="majorHAnsi" w:eastAsiaTheme="minorHAnsi" w:hAnsiTheme="majorHAnsi" w:cstheme="majorHAnsi"/>
          <w:lang w:eastAsia="en-US"/>
        </w:rPr>
      </w:pPr>
      <w:r w:rsidRPr="00CC47E8">
        <w:rPr>
          <w:rFonts w:asciiTheme="majorHAnsi" w:eastAsiaTheme="minorHAnsi" w:hAnsiTheme="majorHAnsi" w:cstheme="majorHAnsi"/>
          <w:lang w:eastAsia="en-US"/>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w:t>
      </w:r>
      <w:r w:rsidRPr="00CC47E8">
        <w:rPr>
          <w:rFonts w:asciiTheme="majorHAnsi" w:eastAsia="TimesNewRomanPSMT-Identity-H" w:hAnsiTheme="majorHAnsi" w:cstheme="majorHAnsi"/>
          <w:lang w:eastAsia="en-US"/>
        </w:rPr>
        <w:t>ovvero per delitti riguardanti l’appartenenza o il favoreggiamento a gruppi eversivi, terroristi</w:t>
      </w:r>
      <w:r w:rsidRPr="00CC47E8">
        <w:rPr>
          <w:rFonts w:asciiTheme="majorHAnsi" w:eastAsiaTheme="minorHAnsi" w:hAnsiTheme="majorHAnsi" w:cstheme="majorHAnsi"/>
          <w:lang w:eastAsia="en-US"/>
        </w:rPr>
        <w:t>ci o di criminalità organizzata;</w:t>
      </w:r>
    </w:p>
    <w:p w:rsidR="00412C05" w:rsidRDefault="00412C05" w:rsidP="00412C05">
      <w:pPr>
        <w:pStyle w:val="Paragrafoelenco"/>
        <w:numPr>
          <w:ilvl w:val="0"/>
          <w:numId w:val="3"/>
        </w:numPr>
        <w:autoSpaceDE w:val="0"/>
        <w:autoSpaceDN w:val="0"/>
        <w:adjustRightInd w:val="0"/>
        <w:rPr>
          <w:rFonts w:asciiTheme="majorHAnsi" w:eastAsiaTheme="minorHAnsi" w:hAnsiTheme="majorHAnsi" w:cstheme="majorHAnsi"/>
          <w:lang w:eastAsia="en-US"/>
        </w:rPr>
      </w:pPr>
      <w:r w:rsidRPr="00CC47E8">
        <w:rPr>
          <w:rFonts w:asciiTheme="majorHAnsi" w:eastAsiaTheme="minorHAnsi" w:hAnsiTheme="majorHAnsi" w:cstheme="majorHAnsi"/>
          <w:lang w:eastAsia="en-US"/>
        </w:rPr>
        <w:t xml:space="preserve">essere titolare di un conto corrente/carta prepagata o impegnarsi a </w:t>
      </w:r>
      <w:r w:rsidRPr="00CC47E8">
        <w:rPr>
          <w:rFonts w:asciiTheme="majorHAnsi" w:eastAsia="TimesNewRomanPSMT-Identity-H" w:hAnsiTheme="majorHAnsi" w:cstheme="majorHAnsi"/>
          <w:lang w:eastAsia="en-US"/>
        </w:rPr>
        <w:t>dotarsene entro l’avvio del progetto</w:t>
      </w:r>
      <w:r w:rsidRPr="00CC47E8">
        <w:rPr>
          <w:rFonts w:asciiTheme="majorHAnsi" w:eastAsiaTheme="minorHAnsi" w:hAnsiTheme="majorHAnsi" w:cstheme="majorHAnsi"/>
          <w:lang w:eastAsia="en-US"/>
        </w:rPr>
        <w:t>.</w:t>
      </w:r>
    </w:p>
    <w:p w:rsidR="00412C05" w:rsidRDefault="00412C05" w:rsidP="00412C05">
      <w:pPr>
        <w:rPr>
          <w:rFonts w:asciiTheme="majorHAnsi" w:eastAsiaTheme="minorHAnsi" w:hAnsiTheme="majorHAnsi" w:cstheme="majorHAnsi"/>
          <w:lang w:eastAsia="en-US"/>
        </w:rPr>
      </w:pPr>
    </w:p>
    <w:p w:rsidR="00412C05" w:rsidRDefault="00412C05" w:rsidP="00412C05">
      <w:pPr>
        <w:rPr>
          <w:rFonts w:asciiTheme="majorHAnsi" w:hAnsiTheme="majorHAnsi" w:cstheme="majorHAnsi"/>
          <w:u w:val="single"/>
        </w:rPr>
      </w:pPr>
      <w:r w:rsidRPr="00AA20F7">
        <w:rPr>
          <w:rFonts w:asciiTheme="majorHAnsi" w:hAnsiTheme="majorHAnsi" w:cstheme="majorHAnsi"/>
          <w:u w:val="single"/>
        </w:rPr>
        <w:t xml:space="preserve">Possono partecipare </w:t>
      </w:r>
      <w:r>
        <w:rPr>
          <w:rFonts w:asciiTheme="majorHAnsi" w:hAnsiTheme="majorHAnsi" w:cstheme="majorHAnsi"/>
          <w:u w:val="single"/>
        </w:rPr>
        <w:t xml:space="preserve">anche i </w:t>
      </w:r>
      <w:r w:rsidRPr="00AA20F7">
        <w:rPr>
          <w:rFonts w:asciiTheme="majorHAnsi" w:hAnsiTheme="majorHAnsi" w:cstheme="majorHAnsi"/>
          <w:u w:val="single"/>
        </w:rPr>
        <w:t>giovani che hanno già svolto il Servizio Civile Universale o i Corpi Civili di Pace.</w:t>
      </w:r>
    </w:p>
    <w:p w:rsidR="00412C05" w:rsidRDefault="00412C05" w:rsidP="00412C05">
      <w:pPr>
        <w:rPr>
          <w:rFonts w:asciiTheme="majorHAnsi" w:hAnsiTheme="majorHAnsi" w:cstheme="majorHAnsi"/>
          <w:u w:val="single"/>
        </w:rPr>
      </w:pPr>
    </w:p>
    <w:p w:rsidR="00412C05" w:rsidRDefault="00412C05" w:rsidP="00412C05">
      <w:pPr>
        <w:rPr>
          <w:rFonts w:asciiTheme="majorHAnsi" w:hAnsiTheme="majorHAnsi" w:cstheme="majorHAnsi"/>
          <w:u w:val="single"/>
        </w:rPr>
      </w:pPr>
      <w:r>
        <w:rPr>
          <w:rFonts w:asciiTheme="majorHAnsi" w:hAnsiTheme="majorHAnsi" w:cstheme="majorHAnsi"/>
          <w:u w:val="single"/>
        </w:rPr>
        <w:t>Non possono partecipare:</w:t>
      </w:r>
    </w:p>
    <w:p w:rsidR="00412C05" w:rsidRPr="00A45871" w:rsidRDefault="00412C05" w:rsidP="00412C05">
      <w:pPr>
        <w:pStyle w:val="Paragrafoelenco"/>
        <w:numPr>
          <w:ilvl w:val="0"/>
          <w:numId w:val="6"/>
        </w:numPr>
        <w:rPr>
          <w:rFonts w:asciiTheme="majorHAnsi" w:hAnsiTheme="majorHAnsi" w:cstheme="majorHAnsi"/>
        </w:rPr>
      </w:pPr>
      <w:r w:rsidRPr="00A45871">
        <w:rPr>
          <w:rFonts w:asciiTheme="majorHAnsi" w:hAnsiTheme="majorHAnsi" w:cstheme="majorHAnsi"/>
        </w:rPr>
        <w:lastRenderedPageBreak/>
        <w:t>gli appartenenti ai corpi militari e alle forze d</w:t>
      </w:r>
      <w:r>
        <w:rPr>
          <w:rFonts w:asciiTheme="majorHAnsi" w:hAnsiTheme="majorHAnsi" w:cstheme="majorHAnsi"/>
        </w:rPr>
        <w:t>i</w:t>
      </w:r>
      <w:r w:rsidRPr="00A45871">
        <w:rPr>
          <w:rFonts w:asciiTheme="majorHAnsi" w:hAnsiTheme="majorHAnsi" w:cstheme="majorHAnsi"/>
        </w:rPr>
        <w:t xml:space="preserve"> polizia</w:t>
      </w:r>
      <w:r>
        <w:rPr>
          <w:rFonts w:asciiTheme="majorHAnsi" w:hAnsiTheme="majorHAnsi" w:cstheme="majorHAnsi"/>
        </w:rPr>
        <w:t>;</w:t>
      </w:r>
    </w:p>
    <w:p w:rsidR="00412C05" w:rsidRPr="00CC47E8" w:rsidRDefault="00412C05" w:rsidP="00412C05">
      <w:pPr>
        <w:pStyle w:val="Paragrafoelenco"/>
        <w:numPr>
          <w:ilvl w:val="0"/>
          <w:numId w:val="6"/>
        </w:numPr>
        <w:autoSpaceDE w:val="0"/>
        <w:autoSpaceDN w:val="0"/>
        <w:adjustRightInd w:val="0"/>
        <w:rPr>
          <w:rFonts w:asciiTheme="majorHAnsi" w:eastAsiaTheme="minorHAnsi" w:hAnsiTheme="majorHAnsi" w:cstheme="majorHAnsi"/>
          <w:lang w:eastAsia="en-US"/>
        </w:rPr>
      </w:pPr>
      <w:r>
        <w:rPr>
          <w:rFonts w:asciiTheme="majorHAnsi" w:eastAsiaTheme="minorHAnsi" w:hAnsiTheme="majorHAnsi" w:cstheme="majorHAnsi"/>
          <w:lang w:eastAsia="en-US"/>
        </w:rPr>
        <w:t xml:space="preserve">i giovani che </w:t>
      </w:r>
      <w:r w:rsidRPr="00CC47E8">
        <w:rPr>
          <w:rFonts w:asciiTheme="majorHAnsi" w:eastAsiaTheme="minorHAnsi" w:hAnsiTheme="majorHAnsi" w:cstheme="majorHAnsi"/>
          <w:lang w:eastAsia="en-US"/>
        </w:rPr>
        <w:t>abbiano prestato servizio civile regionale in qualità di</w:t>
      </w:r>
      <w:r>
        <w:rPr>
          <w:rFonts w:asciiTheme="majorHAnsi" w:eastAsiaTheme="minorHAnsi" w:hAnsiTheme="majorHAnsi" w:cstheme="majorHAnsi"/>
          <w:lang w:eastAsia="en-US"/>
        </w:rPr>
        <w:t xml:space="preserve"> </w:t>
      </w:r>
      <w:r w:rsidRPr="00CC47E8">
        <w:rPr>
          <w:rFonts w:asciiTheme="majorHAnsi" w:eastAsiaTheme="minorHAnsi" w:hAnsiTheme="majorHAnsi" w:cstheme="majorHAnsi"/>
          <w:lang w:eastAsia="en-US"/>
        </w:rPr>
        <w:t>volontari ai sensi della legge regionale n. 18 del 2005, ovvero che abbiano interrotto il servizio prima della scadenza prevista;</w:t>
      </w:r>
    </w:p>
    <w:p w:rsidR="00412C05" w:rsidRDefault="00412C05" w:rsidP="00412C05">
      <w:pPr>
        <w:pStyle w:val="Paragrafoelenco"/>
        <w:numPr>
          <w:ilvl w:val="0"/>
          <w:numId w:val="6"/>
        </w:numPr>
        <w:autoSpaceDE w:val="0"/>
        <w:autoSpaceDN w:val="0"/>
        <w:adjustRightInd w:val="0"/>
        <w:rPr>
          <w:rFonts w:asciiTheme="majorHAnsi" w:eastAsiaTheme="minorHAnsi" w:hAnsiTheme="majorHAnsi" w:cstheme="majorHAnsi"/>
          <w:lang w:eastAsia="en-US"/>
        </w:rPr>
      </w:pPr>
      <w:r>
        <w:rPr>
          <w:rFonts w:asciiTheme="majorHAnsi" w:eastAsiaTheme="minorHAnsi" w:hAnsiTheme="majorHAnsi" w:cstheme="majorHAnsi"/>
          <w:lang w:eastAsia="en-US"/>
        </w:rPr>
        <w:t xml:space="preserve">coloro che </w:t>
      </w:r>
      <w:r w:rsidRPr="00CC47E8">
        <w:rPr>
          <w:rFonts w:asciiTheme="majorHAnsi" w:eastAsiaTheme="minorHAnsi" w:hAnsiTheme="majorHAnsi" w:cstheme="majorHAnsi"/>
          <w:lang w:eastAsia="en-US"/>
        </w:rPr>
        <w:t>abbiano in corso con l’ente che realizza il progetto rapporti di lavoro o di collaborazione retribuita a qualunque titolo.</w:t>
      </w:r>
    </w:p>
    <w:p w:rsidR="00F24C55" w:rsidRDefault="00F24C55" w:rsidP="009A538E">
      <w:pPr>
        <w:autoSpaceDE w:val="0"/>
        <w:autoSpaceDN w:val="0"/>
        <w:adjustRightInd w:val="0"/>
        <w:rPr>
          <w:rFonts w:asciiTheme="majorHAnsi" w:eastAsiaTheme="minorHAnsi" w:hAnsiTheme="majorHAnsi" w:cstheme="majorHAnsi"/>
          <w:lang w:eastAsia="en-US"/>
        </w:rPr>
      </w:pPr>
    </w:p>
    <w:p w:rsidR="00D36462" w:rsidRDefault="00D36462" w:rsidP="009A538E">
      <w:pPr>
        <w:autoSpaceDE w:val="0"/>
        <w:autoSpaceDN w:val="0"/>
        <w:adjustRightInd w:val="0"/>
        <w:rPr>
          <w:rFonts w:asciiTheme="majorHAnsi" w:eastAsiaTheme="minorHAnsi" w:hAnsiTheme="majorHAnsi" w:cstheme="majorHAnsi"/>
          <w:lang w:eastAsia="en-US"/>
        </w:rPr>
      </w:pPr>
    </w:p>
    <w:p w:rsidR="00F24C55" w:rsidRPr="009A538E" w:rsidRDefault="00F24C55" w:rsidP="009A538E">
      <w:pPr>
        <w:autoSpaceDE w:val="0"/>
        <w:autoSpaceDN w:val="0"/>
        <w:adjustRightInd w:val="0"/>
        <w:rPr>
          <w:rFonts w:asciiTheme="majorHAnsi" w:eastAsiaTheme="minorHAnsi" w:hAnsiTheme="majorHAnsi" w:cstheme="majorHAnsi"/>
          <w:lang w:eastAsia="en-US"/>
        </w:rPr>
      </w:pPr>
    </w:p>
    <w:sectPr w:rsidR="00F24C55" w:rsidRPr="009A538E" w:rsidSect="00F24C5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347" w:rsidRDefault="00BE2347" w:rsidP="008B40B3">
      <w:r>
        <w:separator/>
      </w:r>
    </w:p>
  </w:endnote>
  <w:endnote w:type="continuationSeparator" w:id="0">
    <w:p w:rsidR="00BE2347" w:rsidRDefault="00BE2347" w:rsidP="008B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347" w:rsidRDefault="00BE2347" w:rsidP="008B40B3">
      <w:r>
        <w:separator/>
      </w:r>
    </w:p>
  </w:footnote>
  <w:footnote w:type="continuationSeparator" w:id="0">
    <w:p w:rsidR="00BE2347" w:rsidRDefault="00BE2347" w:rsidP="008B4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167C60"/>
    <w:multiLevelType w:val="hybridMultilevel"/>
    <w:tmpl w:val="96667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E877F60"/>
    <w:multiLevelType w:val="hybridMultilevel"/>
    <w:tmpl w:val="5728068E"/>
    <w:lvl w:ilvl="0" w:tplc="9C7235D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2BB73981"/>
    <w:multiLevelType w:val="hybridMultilevel"/>
    <w:tmpl w:val="8CA05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33E33B4B"/>
    <w:multiLevelType w:val="hybridMultilevel"/>
    <w:tmpl w:val="B26A0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357D33A6"/>
    <w:multiLevelType w:val="hybridMultilevel"/>
    <w:tmpl w:val="32C28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52B82738"/>
    <w:multiLevelType w:val="hybridMultilevel"/>
    <w:tmpl w:val="81868948"/>
    <w:lvl w:ilvl="0" w:tplc="7AFC909E">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63D521D4"/>
    <w:multiLevelType w:val="hybridMultilevel"/>
    <w:tmpl w:val="F5100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7ECB7A14"/>
    <w:multiLevelType w:val="hybridMultilevel"/>
    <w:tmpl w:val="3196D3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A5"/>
    <w:rsid w:val="000057D9"/>
    <w:rsid w:val="000249BB"/>
    <w:rsid w:val="00054938"/>
    <w:rsid w:val="00073445"/>
    <w:rsid w:val="0007706F"/>
    <w:rsid w:val="00085374"/>
    <w:rsid w:val="0009021E"/>
    <w:rsid w:val="000F276C"/>
    <w:rsid w:val="000F4953"/>
    <w:rsid w:val="001140D1"/>
    <w:rsid w:val="00153932"/>
    <w:rsid w:val="001578B6"/>
    <w:rsid w:val="001A4F2D"/>
    <w:rsid w:val="001B52A5"/>
    <w:rsid w:val="001C662F"/>
    <w:rsid w:val="001D740D"/>
    <w:rsid w:val="00252B8E"/>
    <w:rsid w:val="00257879"/>
    <w:rsid w:val="00313636"/>
    <w:rsid w:val="00330FB8"/>
    <w:rsid w:val="00373B5D"/>
    <w:rsid w:val="0038795E"/>
    <w:rsid w:val="003B13FB"/>
    <w:rsid w:val="0040304D"/>
    <w:rsid w:val="00412C05"/>
    <w:rsid w:val="00415967"/>
    <w:rsid w:val="00416A8F"/>
    <w:rsid w:val="004719FE"/>
    <w:rsid w:val="0050003A"/>
    <w:rsid w:val="00535431"/>
    <w:rsid w:val="00557313"/>
    <w:rsid w:val="005623D7"/>
    <w:rsid w:val="0057029D"/>
    <w:rsid w:val="00595FAA"/>
    <w:rsid w:val="005E1A9B"/>
    <w:rsid w:val="006075AA"/>
    <w:rsid w:val="00661C5D"/>
    <w:rsid w:val="00672FDE"/>
    <w:rsid w:val="006743D3"/>
    <w:rsid w:val="006868A2"/>
    <w:rsid w:val="00686DA9"/>
    <w:rsid w:val="00695752"/>
    <w:rsid w:val="006B5E2E"/>
    <w:rsid w:val="006C018A"/>
    <w:rsid w:val="006C7A7C"/>
    <w:rsid w:val="00730FE4"/>
    <w:rsid w:val="00794965"/>
    <w:rsid w:val="00822C4C"/>
    <w:rsid w:val="00824914"/>
    <w:rsid w:val="00862010"/>
    <w:rsid w:val="0086398C"/>
    <w:rsid w:val="00890971"/>
    <w:rsid w:val="00897C7E"/>
    <w:rsid w:val="008B40B3"/>
    <w:rsid w:val="008B70D3"/>
    <w:rsid w:val="008D509C"/>
    <w:rsid w:val="009335A8"/>
    <w:rsid w:val="009A538E"/>
    <w:rsid w:val="009F4C92"/>
    <w:rsid w:val="00A37BB6"/>
    <w:rsid w:val="00A42D9C"/>
    <w:rsid w:val="00A45871"/>
    <w:rsid w:val="00A829C0"/>
    <w:rsid w:val="00AA20F7"/>
    <w:rsid w:val="00AD2CE4"/>
    <w:rsid w:val="00AF25B6"/>
    <w:rsid w:val="00B11B06"/>
    <w:rsid w:val="00B40B1A"/>
    <w:rsid w:val="00BA35DC"/>
    <w:rsid w:val="00BC13A4"/>
    <w:rsid w:val="00BD3B1D"/>
    <w:rsid w:val="00BE1305"/>
    <w:rsid w:val="00BE2347"/>
    <w:rsid w:val="00BF376E"/>
    <w:rsid w:val="00C052B9"/>
    <w:rsid w:val="00C136E7"/>
    <w:rsid w:val="00CD3D0E"/>
    <w:rsid w:val="00CF0F7A"/>
    <w:rsid w:val="00CF6099"/>
    <w:rsid w:val="00D36462"/>
    <w:rsid w:val="00D6062C"/>
    <w:rsid w:val="00D80A56"/>
    <w:rsid w:val="00D915F0"/>
    <w:rsid w:val="00D91D69"/>
    <w:rsid w:val="00DF5C7D"/>
    <w:rsid w:val="00E02148"/>
    <w:rsid w:val="00E05992"/>
    <w:rsid w:val="00E1578A"/>
    <w:rsid w:val="00E27678"/>
    <w:rsid w:val="00E6098F"/>
    <w:rsid w:val="00E7054F"/>
    <w:rsid w:val="00EB39B0"/>
    <w:rsid w:val="00EC28CC"/>
    <w:rsid w:val="00ED2D4D"/>
    <w:rsid w:val="00EE7D4A"/>
    <w:rsid w:val="00EF4E0B"/>
    <w:rsid w:val="00F24C55"/>
    <w:rsid w:val="00F40210"/>
    <w:rsid w:val="00F60533"/>
    <w:rsid w:val="00F64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BBBC"/>
  <w15:docId w15:val="{7A710AE4-16BB-490D-923C-555CD672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TESTO PRINCIPALE"/>
    <w:qFormat/>
    <w:rsid w:val="00BD3B1D"/>
    <w:pPr>
      <w:spacing w:after="0" w:line="240" w:lineRule="auto"/>
      <w:jc w:val="both"/>
    </w:pPr>
    <w:rPr>
      <w:rFonts w:ascii="Calibri" w:hAnsi="Calibri" w:cs="Calibri"/>
      <w:lang w:eastAsia="it-IT"/>
    </w:rPr>
  </w:style>
  <w:style w:type="paragraph" w:styleId="Titolo1">
    <w:name w:val="heading 1"/>
    <w:aliases w:val="TITOLETTI"/>
    <w:basedOn w:val="Normale"/>
    <w:next w:val="Normale"/>
    <w:link w:val="Titolo1Carattere"/>
    <w:uiPriority w:val="9"/>
    <w:qFormat/>
    <w:rsid w:val="00BD3B1D"/>
    <w:pPr>
      <w:keepNext/>
      <w:keepLines/>
      <w:jc w:val="center"/>
      <w:outlineLvl w:val="0"/>
    </w:pPr>
    <w:rPr>
      <w:b/>
      <w:caps/>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DIDASCALIE"/>
    <w:basedOn w:val="Normale"/>
    <w:uiPriority w:val="1"/>
    <w:qFormat/>
    <w:rsid w:val="00BD3B1D"/>
    <w:pPr>
      <w:pBdr>
        <w:top w:val="nil"/>
        <w:left w:val="nil"/>
        <w:bottom w:val="nil"/>
        <w:right w:val="nil"/>
        <w:between w:val="nil"/>
      </w:pBdr>
      <w:jc w:val="center"/>
    </w:pPr>
    <w:rPr>
      <w:b/>
      <w:sz w:val="18"/>
      <w:szCs w:val="20"/>
    </w:rPr>
  </w:style>
  <w:style w:type="character" w:customStyle="1" w:styleId="Titolo1Carattere">
    <w:name w:val="Titolo 1 Carattere"/>
    <w:aliases w:val="TITOLETTI Carattere"/>
    <w:basedOn w:val="Carpredefinitoparagrafo"/>
    <w:link w:val="Titolo1"/>
    <w:uiPriority w:val="9"/>
    <w:rsid w:val="00BD3B1D"/>
    <w:rPr>
      <w:rFonts w:ascii="Calibri" w:eastAsia="Calibri" w:hAnsi="Calibri" w:cs="Calibri"/>
      <w:b/>
      <w:caps/>
      <w:szCs w:val="48"/>
      <w:lang w:eastAsia="it-IT"/>
    </w:rPr>
  </w:style>
  <w:style w:type="paragraph" w:styleId="Paragrafoelenco">
    <w:name w:val="List Paragraph"/>
    <w:basedOn w:val="Normale"/>
    <w:uiPriority w:val="1"/>
    <w:qFormat/>
    <w:rsid w:val="0007706F"/>
    <w:pPr>
      <w:ind w:left="720"/>
      <w:contextualSpacing/>
    </w:pPr>
  </w:style>
  <w:style w:type="character" w:styleId="Collegamentoipertestuale">
    <w:name w:val="Hyperlink"/>
    <w:basedOn w:val="Carpredefinitoparagrafo"/>
    <w:uiPriority w:val="99"/>
    <w:unhideWhenUsed/>
    <w:rsid w:val="00C136E7"/>
    <w:rPr>
      <w:color w:val="0563C1" w:themeColor="hyperlink"/>
      <w:u w:val="single"/>
    </w:rPr>
  </w:style>
  <w:style w:type="paragraph" w:styleId="Intestazione">
    <w:name w:val="header"/>
    <w:basedOn w:val="Normale"/>
    <w:link w:val="IntestazioneCarattere"/>
    <w:uiPriority w:val="99"/>
    <w:unhideWhenUsed/>
    <w:rsid w:val="008B40B3"/>
    <w:pPr>
      <w:tabs>
        <w:tab w:val="center" w:pos="4819"/>
        <w:tab w:val="right" w:pos="9638"/>
      </w:tabs>
    </w:pPr>
  </w:style>
  <w:style w:type="character" w:customStyle="1" w:styleId="IntestazioneCarattere">
    <w:name w:val="Intestazione Carattere"/>
    <w:basedOn w:val="Carpredefinitoparagrafo"/>
    <w:link w:val="Intestazione"/>
    <w:uiPriority w:val="99"/>
    <w:rsid w:val="008B40B3"/>
    <w:rPr>
      <w:rFonts w:ascii="Calibri" w:hAnsi="Calibri" w:cs="Calibri"/>
      <w:lang w:eastAsia="it-IT"/>
    </w:rPr>
  </w:style>
  <w:style w:type="paragraph" w:styleId="Pidipagina">
    <w:name w:val="footer"/>
    <w:basedOn w:val="Normale"/>
    <w:link w:val="PidipaginaCarattere"/>
    <w:uiPriority w:val="99"/>
    <w:unhideWhenUsed/>
    <w:rsid w:val="008B40B3"/>
    <w:pPr>
      <w:tabs>
        <w:tab w:val="center" w:pos="4819"/>
        <w:tab w:val="right" w:pos="9638"/>
      </w:tabs>
    </w:pPr>
  </w:style>
  <w:style w:type="character" w:customStyle="1" w:styleId="PidipaginaCarattere">
    <w:name w:val="Piè di pagina Carattere"/>
    <w:basedOn w:val="Carpredefinitoparagrafo"/>
    <w:link w:val="Pidipagina"/>
    <w:uiPriority w:val="99"/>
    <w:rsid w:val="008B40B3"/>
    <w:rPr>
      <w:rFonts w:ascii="Calibri" w:hAnsi="Calibri" w:cs="Calibri"/>
      <w:lang w:eastAsia="it-IT"/>
    </w:rPr>
  </w:style>
  <w:style w:type="character" w:customStyle="1" w:styleId="apple-converted-space">
    <w:name w:val="apple-converted-space"/>
    <w:basedOn w:val="Carpredefinitoparagrafo"/>
    <w:rsid w:val="005623D7"/>
  </w:style>
  <w:style w:type="character" w:customStyle="1" w:styleId="UnresolvedMention">
    <w:name w:val="Unresolved Mention"/>
    <w:basedOn w:val="Carpredefinitoparagrafo"/>
    <w:uiPriority w:val="99"/>
    <w:semiHidden/>
    <w:unhideWhenUsed/>
    <w:rsid w:val="009A538E"/>
    <w:rPr>
      <w:color w:val="605E5C"/>
      <w:shd w:val="clear" w:color="auto" w:fill="E1DFDD"/>
    </w:rPr>
  </w:style>
  <w:style w:type="character" w:styleId="Collegamentovisitato">
    <w:name w:val="FollowedHyperlink"/>
    <w:basedOn w:val="Carpredefinitoparagrafo"/>
    <w:uiPriority w:val="99"/>
    <w:semiHidden/>
    <w:unhideWhenUsed/>
    <w:rsid w:val="00153932"/>
    <w:rPr>
      <w:color w:val="954F72" w:themeColor="followedHyperlink"/>
      <w:u w:val="single"/>
    </w:rPr>
  </w:style>
  <w:style w:type="paragraph" w:styleId="Testofumetto">
    <w:name w:val="Balloon Text"/>
    <w:basedOn w:val="Normale"/>
    <w:link w:val="TestofumettoCarattere"/>
    <w:uiPriority w:val="99"/>
    <w:semiHidden/>
    <w:unhideWhenUsed/>
    <w:rsid w:val="0015393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3932"/>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0734">
      <w:bodyDiv w:val="1"/>
      <w:marLeft w:val="0"/>
      <w:marRight w:val="0"/>
      <w:marTop w:val="0"/>
      <w:marBottom w:val="0"/>
      <w:divBdr>
        <w:top w:val="none" w:sz="0" w:space="0" w:color="auto"/>
        <w:left w:val="none" w:sz="0" w:space="0" w:color="auto"/>
        <w:bottom w:val="none" w:sz="0" w:space="0" w:color="auto"/>
        <w:right w:val="none" w:sz="0" w:space="0" w:color="auto"/>
      </w:divBdr>
    </w:div>
    <w:div w:id="922420863">
      <w:bodyDiv w:val="1"/>
      <w:marLeft w:val="0"/>
      <w:marRight w:val="0"/>
      <w:marTop w:val="0"/>
      <w:marBottom w:val="0"/>
      <w:divBdr>
        <w:top w:val="none" w:sz="0" w:space="0" w:color="auto"/>
        <w:left w:val="none" w:sz="0" w:space="0" w:color="auto"/>
        <w:bottom w:val="none" w:sz="0" w:space="0" w:color="auto"/>
        <w:right w:val="none" w:sz="0" w:space="0" w:color="auto"/>
      </w:divBdr>
    </w:div>
    <w:div w:id="15222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sci.org/" TargetMode="External"/><Relationship Id="rId3" Type="http://schemas.openxmlformats.org/officeDocument/2006/relationships/settings" Target="settings.xml"/><Relationship Id="rId7" Type="http://schemas.openxmlformats.org/officeDocument/2006/relationships/hyperlink" Target="https://www.regione.veneto.it/web/sociale/servizio-civile/bandi-e-avv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ione.veneto.it/documents/10797/326888/71_Allegato_B_DDR_71_10-08-2022.pdf/d983f1c5-b2f2-46df-9521-8bfca7d7197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3155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amesci amesci</dc:creator>
  <cp:keywords/>
  <dc:description/>
  <cp:lastModifiedBy>Utente</cp:lastModifiedBy>
  <cp:revision>5</cp:revision>
  <cp:lastPrinted>2022-08-31T10:44:00Z</cp:lastPrinted>
  <dcterms:created xsi:type="dcterms:W3CDTF">2022-08-31T12:34:00Z</dcterms:created>
  <dcterms:modified xsi:type="dcterms:W3CDTF">2022-08-31T13:26:00Z</dcterms:modified>
</cp:coreProperties>
</file>